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"/>
        <w:gridCol w:w="456"/>
        <w:gridCol w:w="1493"/>
        <w:gridCol w:w="374"/>
        <w:gridCol w:w="1583"/>
        <w:gridCol w:w="114"/>
        <w:gridCol w:w="540"/>
        <w:gridCol w:w="253"/>
        <w:gridCol w:w="25"/>
        <w:gridCol w:w="4400"/>
        <w:gridCol w:w="374"/>
      </w:tblGrid>
      <w:tr w:rsidR="00DF3E1A" w:rsidRPr="0031737D" w14:paraId="09F233C4" w14:textId="77777777" w:rsidTr="00DF3E1A">
        <w:trPr>
          <w:cantSplit/>
          <w:trHeight w:hRule="exact" w:val="113"/>
        </w:trPr>
        <w:tc>
          <w:tcPr>
            <w:tcW w:w="4132" w:type="dxa"/>
            <w:gridSpan w:val="6"/>
            <w:vMerge w:val="restart"/>
          </w:tcPr>
          <w:p w14:paraId="2156BD11" w14:textId="77777777" w:rsidR="00DF3E1A" w:rsidRDefault="00DF3E1A" w:rsidP="00DF3E1A">
            <w:pPr>
              <w:pStyle w:val="a3"/>
              <w:framePr w:hSpace="0" w:wrap="auto" w:vAnchor="margin" w:hAnchor="text" w:xAlign="lef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БЮДЖЕТНОЕ </w:t>
            </w:r>
            <w:r w:rsidRPr="00BC3BB2">
              <w:rPr>
                <w:sz w:val="20"/>
                <w:szCs w:val="20"/>
              </w:rPr>
              <w:t xml:space="preserve">ДОШКОЛЬНОЕ </w:t>
            </w:r>
          </w:p>
          <w:p w14:paraId="17A002BB" w14:textId="77777777" w:rsidR="00DF3E1A" w:rsidRDefault="00DF3E1A" w:rsidP="00DF3E1A">
            <w:pPr>
              <w:pStyle w:val="a3"/>
              <w:framePr w:hSpace="0" w:wrap="auto" w:vAnchor="margin" w:hAnchor="text" w:xAlign="left" w:yAlign="inline"/>
              <w:rPr>
                <w:sz w:val="20"/>
                <w:szCs w:val="20"/>
              </w:rPr>
            </w:pPr>
            <w:r w:rsidRPr="00BC3BB2">
              <w:rPr>
                <w:sz w:val="20"/>
                <w:szCs w:val="20"/>
              </w:rPr>
              <w:t>ОБРАЗОВАТЕЛЬНОЕ УЧРЕЖДЕНИЕ</w:t>
            </w:r>
          </w:p>
          <w:p w14:paraId="70957355" w14:textId="77777777" w:rsidR="00DF3E1A" w:rsidRDefault="00DF3E1A" w:rsidP="00DF3E1A">
            <w:pPr>
              <w:pStyle w:val="a3"/>
              <w:framePr w:hSpace="0" w:wrap="auto" w:vAnchor="margin" w:hAnchor="text" w:xAlign="lef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СОКОЛЬСКОГО МУНИЦИПАЛЬНОГО РАЙОНА</w:t>
            </w:r>
          </w:p>
          <w:p w14:paraId="307674F2" w14:textId="77777777" w:rsidR="00DF3E1A" w:rsidRDefault="00DF3E1A" w:rsidP="00DF3E1A">
            <w:pPr>
              <w:pStyle w:val="a3"/>
              <w:framePr w:hSpace="0" w:wrap="auto" w:vAnchor="margin" w:hAnchor="text" w:xAlign="left" w:yAlign="inline"/>
              <w:rPr>
                <w:sz w:val="20"/>
                <w:szCs w:val="20"/>
              </w:rPr>
            </w:pPr>
            <w:r w:rsidRPr="00BC3BB2">
              <w:rPr>
                <w:sz w:val="20"/>
                <w:szCs w:val="20"/>
              </w:rPr>
              <w:t xml:space="preserve">«ДЕТСКИЙ САД </w:t>
            </w:r>
          </w:p>
          <w:p w14:paraId="4B714580" w14:textId="77777777" w:rsidR="00DF3E1A" w:rsidRDefault="00DF3E1A" w:rsidP="00DF3E1A">
            <w:pPr>
              <w:pStyle w:val="a3"/>
              <w:framePr w:hSpace="0" w:wrap="auto" w:vAnchor="margin" w:hAnchor="text" w:xAlign="left" w:yAlign="inline"/>
              <w:rPr>
                <w:sz w:val="20"/>
                <w:szCs w:val="20"/>
              </w:rPr>
            </w:pPr>
            <w:r w:rsidRPr="00BC3BB2">
              <w:rPr>
                <w:sz w:val="20"/>
                <w:szCs w:val="20"/>
              </w:rPr>
              <w:t>ОБЩЕРАЗВИВАЮЩЕГО ВИДА № 20»</w:t>
            </w:r>
          </w:p>
          <w:p w14:paraId="53841451" w14:textId="77777777" w:rsidR="00DF3E1A" w:rsidRDefault="00DF3E1A" w:rsidP="00DF3E1A">
            <w:pPr>
              <w:pStyle w:val="a3"/>
              <w:framePr w:hSpace="0" w:wrap="auto" w:vAnchor="margin" w:hAnchor="text" w:xAlign="lef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(БДОУ СМР "Детский сад № 20")</w:t>
            </w:r>
          </w:p>
          <w:p w14:paraId="0D0C58F2" w14:textId="77777777" w:rsidR="00DF3E1A" w:rsidRDefault="00DF3E1A" w:rsidP="00DF3E1A">
            <w:pPr>
              <w:spacing w:before="120"/>
              <w:jc w:val="center"/>
              <w:rPr>
                <w:sz w:val="16"/>
              </w:rPr>
            </w:pPr>
          </w:p>
          <w:p w14:paraId="2DBCF682" w14:textId="77777777" w:rsidR="00DF3E1A" w:rsidRPr="00B229B7" w:rsidRDefault="00DF3E1A" w:rsidP="00DF3E1A">
            <w:pPr>
              <w:spacing w:before="12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62130, г"/>
              </w:smartTagPr>
              <w:r w:rsidRPr="00B229B7">
                <w:rPr>
                  <w:sz w:val="20"/>
                  <w:szCs w:val="20"/>
                </w:rPr>
                <w:t>162130, г</w:t>
              </w:r>
            </w:smartTag>
            <w:r w:rsidRPr="00B229B7">
              <w:rPr>
                <w:sz w:val="20"/>
                <w:szCs w:val="20"/>
              </w:rPr>
              <w:t>. Сокол, ул. Советская, 57,</w:t>
            </w:r>
            <w:r w:rsidRPr="00B229B7">
              <w:rPr>
                <w:sz w:val="20"/>
                <w:szCs w:val="20"/>
              </w:rPr>
              <w:br/>
              <w:t>тел.: (817-33) 2-34-49, 2-34-39</w:t>
            </w:r>
          </w:p>
          <w:p w14:paraId="4549B4B7" w14:textId="77777777" w:rsidR="00DF3E1A" w:rsidRPr="00411C22" w:rsidRDefault="00DF3E1A" w:rsidP="00DF3E1A">
            <w:pPr>
              <w:jc w:val="center"/>
              <w:rPr>
                <w:sz w:val="20"/>
                <w:szCs w:val="20"/>
                <w:lang w:val="fr-FR"/>
              </w:rPr>
            </w:pPr>
            <w:r w:rsidRPr="00B229B7">
              <w:rPr>
                <w:sz w:val="20"/>
                <w:szCs w:val="20"/>
              </w:rPr>
              <w:t>факс</w:t>
            </w:r>
            <w:r w:rsidRPr="00411C22">
              <w:rPr>
                <w:sz w:val="20"/>
                <w:szCs w:val="20"/>
                <w:lang w:val="fr-FR"/>
              </w:rPr>
              <w:t>: (817-33) 2-34-49</w:t>
            </w:r>
          </w:p>
          <w:p w14:paraId="37A6A201" w14:textId="77777777" w:rsidR="00DF3E1A" w:rsidRPr="00411C22" w:rsidRDefault="00DF3E1A" w:rsidP="00DF3E1A">
            <w:pPr>
              <w:jc w:val="center"/>
              <w:rPr>
                <w:sz w:val="20"/>
                <w:szCs w:val="20"/>
                <w:lang w:val="fr-FR"/>
              </w:rPr>
            </w:pPr>
          </w:p>
          <w:p w14:paraId="0EA1CBD2" w14:textId="77777777" w:rsidR="00DF3E1A" w:rsidRPr="00411C22" w:rsidRDefault="00DF3E1A" w:rsidP="00DF3E1A">
            <w:pPr>
              <w:jc w:val="center"/>
              <w:rPr>
                <w:sz w:val="20"/>
                <w:szCs w:val="20"/>
                <w:lang w:val="fr-FR"/>
              </w:rPr>
            </w:pPr>
            <w:r w:rsidRPr="00411C22">
              <w:rPr>
                <w:sz w:val="20"/>
                <w:szCs w:val="20"/>
                <w:lang w:val="fr-FR"/>
              </w:rPr>
              <w:t>E-mail: sokolsad20@yandex.ru</w:t>
            </w:r>
          </w:p>
          <w:p w14:paraId="7014E764" w14:textId="77777777" w:rsidR="00DF3E1A" w:rsidRPr="00411C22" w:rsidRDefault="00DF3E1A" w:rsidP="00DF3E1A">
            <w:pPr>
              <w:spacing w:before="120"/>
              <w:jc w:val="center"/>
              <w:rPr>
                <w:sz w:val="16"/>
                <w:lang w:val="fr-FR"/>
              </w:rPr>
            </w:pPr>
            <w:r w:rsidRPr="00411C22">
              <w:rPr>
                <w:sz w:val="16"/>
                <w:lang w:val="fr-FR"/>
              </w:rPr>
              <w:br/>
            </w:r>
          </w:p>
        </w:tc>
        <w:tc>
          <w:tcPr>
            <w:tcW w:w="540" w:type="dxa"/>
            <w:vMerge w:val="restart"/>
            <w:tcBorders>
              <w:right w:val="single" w:sz="4" w:space="0" w:color="auto"/>
            </w:tcBorders>
          </w:tcPr>
          <w:p w14:paraId="6CFDD8B1" w14:textId="77777777" w:rsidR="00DF3E1A" w:rsidRPr="00411C22" w:rsidRDefault="00DF3E1A" w:rsidP="00DF3E1A">
            <w:pPr>
              <w:rPr>
                <w:lang w:val="fr-FR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EF7C2" w14:textId="77777777" w:rsidR="00DF3E1A" w:rsidRPr="00411C22" w:rsidRDefault="00DF3E1A" w:rsidP="00DF3E1A">
            <w:pPr>
              <w:rPr>
                <w:lang w:val="fr-FR"/>
              </w:rPr>
            </w:pPr>
          </w:p>
        </w:tc>
        <w:tc>
          <w:tcPr>
            <w:tcW w:w="4400" w:type="dxa"/>
          </w:tcPr>
          <w:p w14:paraId="7923B83F" w14:textId="77777777" w:rsidR="00DF3E1A" w:rsidRPr="00411C22" w:rsidRDefault="00DF3E1A" w:rsidP="00DF3E1A">
            <w:pPr>
              <w:rPr>
                <w:lang w:val="fr-FR"/>
              </w:rPr>
            </w:pPr>
          </w:p>
        </w:tc>
        <w:tc>
          <w:tcPr>
            <w:tcW w:w="374" w:type="dxa"/>
            <w:tcBorders>
              <w:top w:val="single" w:sz="4" w:space="0" w:color="auto"/>
              <w:right w:val="single" w:sz="4" w:space="0" w:color="auto"/>
            </w:tcBorders>
          </w:tcPr>
          <w:p w14:paraId="6A6042DE" w14:textId="77777777" w:rsidR="00DF3E1A" w:rsidRPr="00411C22" w:rsidRDefault="00DF3E1A" w:rsidP="00DF3E1A">
            <w:pPr>
              <w:rPr>
                <w:lang w:val="fr-FR"/>
              </w:rPr>
            </w:pPr>
          </w:p>
        </w:tc>
      </w:tr>
      <w:tr w:rsidR="00DF3E1A" w:rsidRPr="0031737D" w14:paraId="2ECF34AD" w14:textId="77777777" w:rsidTr="00DF3E1A">
        <w:trPr>
          <w:cantSplit/>
          <w:trHeight w:hRule="exact" w:val="3121"/>
        </w:trPr>
        <w:tc>
          <w:tcPr>
            <w:tcW w:w="4132" w:type="dxa"/>
            <w:gridSpan w:val="6"/>
            <w:vMerge/>
          </w:tcPr>
          <w:p w14:paraId="2BB89602" w14:textId="77777777" w:rsidR="00DF3E1A" w:rsidRPr="00411C22" w:rsidRDefault="00DF3E1A" w:rsidP="00DF3E1A">
            <w:pPr>
              <w:rPr>
                <w:lang w:val="fr-FR"/>
              </w:rPr>
            </w:pPr>
          </w:p>
        </w:tc>
        <w:tc>
          <w:tcPr>
            <w:tcW w:w="540" w:type="dxa"/>
            <w:vMerge/>
          </w:tcPr>
          <w:p w14:paraId="635FA038" w14:textId="77777777" w:rsidR="00DF3E1A" w:rsidRPr="00411C22" w:rsidRDefault="00DF3E1A" w:rsidP="00DF3E1A">
            <w:pPr>
              <w:rPr>
                <w:lang w:val="fr-FR"/>
              </w:rPr>
            </w:pPr>
          </w:p>
        </w:tc>
        <w:tc>
          <w:tcPr>
            <w:tcW w:w="278" w:type="dxa"/>
            <w:gridSpan w:val="2"/>
          </w:tcPr>
          <w:p w14:paraId="669267D9" w14:textId="77777777" w:rsidR="00DF3E1A" w:rsidRPr="00411C22" w:rsidRDefault="00DF3E1A" w:rsidP="00DF3E1A">
            <w:pPr>
              <w:rPr>
                <w:lang w:val="fr-FR"/>
              </w:rPr>
            </w:pPr>
          </w:p>
        </w:tc>
        <w:tc>
          <w:tcPr>
            <w:tcW w:w="4400" w:type="dxa"/>
            <w:vMerge w:val="restart"/>
          </w:tcPr>
          <w:p w14:paraId="19A6D211" w14:textId="77777777" w:rsidR="00DF3E1A" w:rsidRPr="00411C22" w:rsidRDefault="00DF3E1A" w:rsidP="00DF3E1A">
            <w:pPr>
              <w:rPr>
                <w:lang w:val="fr-FR"/>
              </w:rPr>
            </w:pPr>
          </w:p>
        </w:tc>
        <w:tc>
          <w:tcPr>
            <w:tcW w:w="374" w:type="dxa"/>
          </w:tcPr>
          <w:p w14:paraId="2FD58EAC" w14:textId="77777777" w:rsidR="00DF3E1A" w:rsidRPr="00411C22" w:rsidRDefault="00DF3E1A" w:rsidP="00DF3E1A">
            <w:pPr>
              <w:rPr>
                <w:lang w:val="fr-FR"/>
              </w:rPr>
            </w:pPr>
          </w:p>
        </w:tc>
      </w:tr>
      <w:tr w:rsidR="00DF3E1A" w14:paraId="0C113713" w14:textId="77777777" w:rsidTr="00DF3E1A">
        <w:trPr>
          <w:cantSplit/>
          <w:trHeight w:val="375"/>
        </w:trPr>
        <w:tc>
          <w:tcPr>
            <w:tcW w:w="2061" w:type="dxa"/>
            <w:gridSpan w:val="3"/>
            <w:tcBorders>
              <w:bottom w:val="single" w:sz="4" w:space="0" w:color="auto"/>
            </w:tcBorders>
            <w:vAlign w:val="bottom"/>
          </w:tcPr>
          <w:p w14:paraId="5E24A2AB" w14:textId="77777777" w:rsidR="00DF3E1A" w:rsidRPr="00173BD2" w:rsidRDefault="00173BD2" w:rsidP="00173BD2">
            <w:pPr>
              <w:jc w:val="center"/>
              <w:rPr>
                <w:b/>
              </w:rPr>
            </w:pPr>
            <w:r>
              <w:rPr>
                <w:b/>
              </w:rPr>
              <w:t>06.08.2021</w:t>
            </w:r>
          </w:p>
        </w:tc>
        <w:tc>
          <w:tcPr>
            <w:tcW w:w="374" w:type="dxa"/>
            <w:vAlign w:val="bottom"/>
          </w:tcPr>
          <w:p w14:paraId="3E816173" w14:textId="77777777" w:rsidR="00DF3E1A" w:rsidRDefault="00DF3E1A" w:rsidP="00DF3E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  <w:vAlign w:val="bottom"/>
          </w:tcPr>
          <w:p w14:paraId="04843EC4" w14:textId="77777777" w:rsidR="00DF3E1A" w:rsidRDefault="00173BD2" w:rsidP="00DF3E1A">
            <w:pPr>
              <w:jc w:val="center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540" w:type="dxa"/>
            <w:vMerge/>
          </w:tcPr>
          <w:p w14:paraId="60688B57" w14:textId="77777777" w:rsidR="00DF3E1A" w:rsidRDefault="00DF3E1A" w:rsidP="00DF3E1A"/>
        </w:tc>
        <w:tc>
          <w:tcPr>
            <w:tcW w:w="278" w:type="dxa"/>
            <w:gridSpan w:val="2"/>
          </w:tcPr>
          <w:p w14:paraId="25B673E8" w14:textId="77777777" w:rsidR="00DF3E1A" w:rsidRDefault="00DF3E1A" w:rsidP="00DF3E1A"/>
        </w:tc>
        <w:tc>
          <w:tcPr>
            <w:tcW w:w="4400" w:type="dxa"/>
            <w:vMerge/>
          </w:tcPr>
          <w:p w14:paraId="638942F3" w14:textId="77777777" w:rsidR="00DF3E1A" w:rsidRDefault="00DF3E1A" w:rsidP="00DF3E1A"/>
        </w:tc>
        <w:tc>
          <w:tcPr>
            <w:tcW w:w="374" w:type="dxa"/>
          </w:tcPr>
          <w:p w14:paraId="23DA62E8" w14:textId="77777777" w:rsidR="00DF3E1A" w:rsidRDefault="00DF3E1A" w:rsidP="00DF3E1A"/>
        </w:tc>
      </w:tr>
      <w:tr w:rsidR="00DF3E1A" w14:paraId="4E357AF8" w14:textId="77777777" w:rsidTr="00DF3E1A">
        <w:trPr>
          <w:cantSplit/>
          <w:trHeight w:hRule="exact" w:val="388"/>
        </w:trPr>
        <w:tc>
          <w:tcPr>
            <w:tcW w:w="568" w:type="dxa"/>
            <w:gridSpan w:val="2"/>
            <w:tcBorders>
              <w:top w:val="single" w:sz="4" w:space="0" w:color="auto"/>
            </w:tcBorders>
            <w:vAlign w:val="bottom"/>
          </w:tcPr>
          <w:p w14:paraId="0B7A90BF" w14:textId="77777777" w:rsidR="00DF3E1A" w:rsidRDefault="00DF3E1A" w:rsidP="00DF3E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№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FB5BE" w14:textId="77777777" w:rsidR="00DF3E1A" w:rsidRDefault="00DF3E1A" w:rsidP="00DF3E1A">
            <w:pPr>
              <w:jc w:val="center"/>
              <w:rPr>
                <w:b/>
              </w:rPr>
            </w:pPr>
          </w:p>
        </w:tc>
        <w:tc>
          <w:tcPr>
            <w:tcW w:w="374" w:type="dxa"/>
            <w:vAlign w:val="bottom"/>
          </w:tcPr>
          <w:p w14:paraId="0DBC295F" w14:textId="77777777" w:rsidR="00DF3E1A" w:rsidRDefault="00DF3E1A" w:rsidP="00DF3E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  <w:vAlign w:val="bottom"/>
          </w:tcPr>
          <w:p w14:paraId="068BD1FF" w14:textId="77777777" w:rsidR="00DF3E1A" w:rsidRDefault="00DF3E1A" w:rsidP="00DF3E1A">
            <w:pPr>
              <w:jc w:val="center"/>
              <w:rPr>
                <w:b/>
              </w:rPr>
            </w:pPr>
          </w:p>
        </w:tc>
        <w:tc>
          <w:tcPr>
            <w:tcW w:w="540" w:type="dxa"/>
            <w:vMerge/>
          </w:tcPr>
          <w:p w14:paraId="3D03C4C1" w14:textId="77777777" w:rsidR="00DF3E1A" w:rsidRDefault="00DF3E1A" w:rsidP="00DF3E1A"/>
        </w:tc>
        <w:tc>
          <w:tcPr>
            <w:tcW w:w="278" w:type="dxa"/>
            <w:gridSpan w:val="2"/>
          </w:tcPr>
          <w:p w14:paraId="54A004E4" w14:textId="77777777" w:rsidR="00DF3E1A" w:rsidRDefault="00DF3E1A" w:rsidP="00DF3E1A"/>
        </w:tc>
        <w:tc>
          <w:tcPr>
            <w:tcW w:w="4400" w:type="dxa"/>
            <w:vMerge/>
          </w:tcPr>
          <w:p w14:paraId="19E8846F" w14:textId="77777777" w:rsidR="00DF3E1A" w:rsidRDefault="00DF3E1A" w:rsidP="00DF3E1A"/>
        </w:tc>
        <w:tc>
          <w:tcPr>
            <w:tcW w:w="374" w:type="dxa"/>
          </w:tcPr>
          <w:p w14:paraId="082D557E" w14:textId="77777777" w:rsidR="00DF3E1A" w:rsidRDefault="00DF3E1A" w:rsidP="00DF3E1A"/>
        </w:tc>
      </w:tr>
      <w:tr w:rsidR="00DF3E1A" w14:paraId="148CB004" w14:textId="77777777" w:rsidTr="00DF3E1A">
        <w:trPr>
          <w:cantSplit/>
          <w:trHeight w:hRule="exact" w:val="113"/>
        </w:trPr>
        <w:tc>
          <w:tcPr>
            <w:tcW w:w="2061" w:type="dxa"/>
            <w:gridSpan w:val="3"/>
          </w:tcPr>
          <w:p w14:paraId="74BB5EC5" w14:textId="77777777" w:rsidR="00DF3E1A" w:rsidRDefault="00DF3E1A" w:rsidP="00DF3E1A">
            <w:pPr>
              <w:jc w:val="center"/>
            </w:pPr>
          </w:p>
        </w:tc>
        <w:tc>
          <w:tcPr>
            <w:tcW w:w="374" w:type="dxa"/>
          </w:tcPr>
          <w:p w14:paraId="532FB43C" w14:textId="77777777" w:rsidR="00DF3E1A" w:rsidRDefault="00DF3E1A" w:rsidP="00DF3E1A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14:paraId="6822479F" w14:textId="77777777" w:rsidR="00DF3E1A" w:rsidRDefault="00DF3E1A" w:rsidP="00DF3E1A">
            <w:pPr>
              <w:jc w:val="center"/>
            </w:pPr>
          </w:p>
        </w:tc>
        <w:tc>
          <w:tcPr>
            <w:tcW w:w="793" w:type="dxa"/>
            <w:gridSpan w:val="2"/>
            <w:vMerge w:val="restart"/>
          </w:tcPr>
          <w:p w14:paraId="06229933" w14:textId="77777777" w:rsidR="00DF3E1A" w:rsidRDefault="00DF3E1A" w:rsidP="00DF3E1A"/>
        </w:tc>
        <w:tc>
          <w:tcPr>
            <w:tcW w:w="25" w:type="dxa"/>
          </w:tcPr>
          <w:p w14:paraId="785BE55B" w14:textId="77777777" w:rsidR="00DF3E1A" w:rsidRDefault="00DF3E1A" w:rsidP="00DF3E1A"/>
        </w:tc>
        <w:tc>
          <w:tcPr>
            <w:tcW w:w="4400" w:type="dxa"/>
            <w:vMerge w:val="restart"/>
          </w:tcPr>
          <w:p w14:paraId="787ADE39" w14:textId="77777777" w:rsidR="00DF3E1A" w:rsidRDefault="00DF3E1A" w:rsidP="00DF3E1A"/>
        </w:tc>
        <w:tc>
          <w:tcPr>
            <w:tcW w:w="374" w:type="dxa"/>
          </w:tcPr>
          <w:p w14:paraId="1CAC2ED0" w14:textId="77777777" w:rsidR="00DF3E1A" w:rsidRDefault="00DF3E1A" w:rsidP="00DF3E1A"/>
        </w:tc>
      </w:tr>
      <w:tr w:rsidR="00DF3E1A" w14:paraId="09B859D7" w14:textId="77777777" w:rsidTr="00DF3E1A">
        <w:trPr>
          <w:cantSplit/>
          <w:trHeight w:hRule="exact" w:val="113"/>
        </w:trPr>
        <w:tc>
          <w:tcPr>
            <w:tcW w:w="112" w:type="dxa"/>
            <w:tcBorders>
              <w:top w:val="single" w:sz="4" w:space="0" w:color="auto"/>
              <w:left w:val="single" w:sz="4" w:space="0" w:color="auto"/>
            </w:tcBorders>
          </w:tcPr>
          <w:p w14:paraId="744943BF" w14:textId="77777777" w:rsidR="00DF3E1A" w:rsidRDefault="00DF3E1A" w:rsidP="00DF3E1A">
            <w:pPr>
              <w:jc w:val="center"/>
            </w:pPr>
          </w:p>
        </w:tc>
        <w:tc>
          <w:tcPr>
            <w:tcW w:w="3906" w:type="dxa"/>
            <w:gridSpan w:val="4"/>
          </w:tcPr>
          <w:p w14:paraId="39B8DC5D" w14:textId="77777777" w:rsidR="00DF3E1A" w:rsidRDefault="00DF3E1A" w:rsidP="00DF3E1A">
            <w:pPr>
              <w:jc w:val="center"/>
            </w:pPr>
          </w:p>
        </w:tc>
        <w:tc>
          <w:tcPr>
            <w:tcW w:w="114" w:type="dxa"/>
            <w:tcBorders>
              <w:top w:val="single" w:sz="4" w:space="0" w:color="auto"/>
              <w:right w:val="single" w:sz="4" w:space="0" w:color="auto"/>
            </w:tcBorders>
          </w:tcPr>
          <w:p w14:paraId="03EABDDF" w14:textId="77777777" w:rsidR="00DF3E1A" w:rsidRDefault="00DF3E1A" w:rsidP="00DF3E1A">
            <w:pPr>
              <w:jc w:val="center"/>
            </w:pPr>
          </w:p>
        </w:tc>
        <w:tc>
          <w:tcPr>
            <w:tcW w:w="793" w:type="dxa"/>
            <w:gridSpan w:val="2"/>
            <w:vMerge/>
            <w:tcBorders>
              <w:left w:val="single" w:sz="4" w:space="0" w:color="auto"/>
            </w:tcBorders>
          </w:tcPr>
          <w:p w14:paraId="5F82BE92" w14:textId="77777777" w:rsidR="00DF3E1A" w:rsidRDefault="00DF3E1A" w:rsidP="00DF3E1A"/>
        </w:tc>
        <w:tc>
          <w:tcPr>
            <w:tcW w:w="25" w:type="dxa"/>
          </w:tcPr>
          <w:p w14:paraId="35D5C779" w14:textId="77777777" w:rsidR="00DF3E1A" w:rsidRDefault="00DF3E1A" w:rsidP="00DF3E1A"/>
        </w:tc>
        <w:tc>
          <w:tcPr>
            <w:tcW w:w="4400" w:type="dxa"/>
            <w:vMerge/>
          </w:tcPr>
          <w:p w14:paraId="65523E07" w14:textId="77777777" w:rsidR="00DF3E1A" w:rsidRDefault="00DF3E1A" w:rsidP="00DF3E1A"/>
        </w:tc>
        <w:tc>
          <w:tcPr>
            <w:tcW w:w="374" w:type="dxa"/>
          </w:tcPr>
          <w:p w14:paraId="1F2280EA" w14:textId="77777777" w:rsidR="00DF3E1A" w:rsidRDefault="00DF3E1A" w:rsidP="00DF3E1A"/>
        </w:tc>
      </w:tr>
      <w:tr w:rsidR="00DF3E1A" w14:paraId="735249EE" w14:textId="77777777" w:rsidTr="00DF3E1A">
        <w:trPr>
          <w:cantSplit/>
          <w:trHeight w:val="417"/>
        </w:trPr>
        <w:tc>
          <w:tcPr>
            <w:tcW w:w="112" w:type="dxa"/>
          </w:tcPr>
          <w:p w14:paraId="005B55DD" w14:textId="77777777" w:rsidR="00DF3E1A" w:rsidRDefault="00DF3E1A" w:rsidP="00DF3E1A">
            <w:pPr>
              <w:jc w:val="center"/>
            </w:pPr>
          </w:p>
        </w:tc>
        <w:tc>
          <w:tcPr>
            <w:tcW w:w="3906" w:type="dxa"/>
            <w:gridSpan w:val="4"/>
          </w:tcPr>
          <w:p w14:paraId="4AF9C112" w14:textId="77777777" w:rsidR="00DF3E1A" w:rsidRPr="001B5B82" w:rsidRDefault="00DF3E1A" w:rsidP="00DF3E1A">
            <w:pPr>
              <w:rPr>
                <w:szCs w:val="28"/>
              </w:rPr>
            </w:pPr>
          </w:p>
        </w:tc>
        <w:tc>
          <w:tcPr>
            <w:tcW w:w="114" w:type="dxa"/>
          </w:tcPr>
          <w:p w14:paraId="6A70BBCF" w14:textId="77777777" w:rsidR="00DF3E1A" w:rsidRDefault="00DF3E1A" w:rsidP="00DF3E1A">
            <w:pPr>
              <w:jc w:val="center"/>
            </w:pPr>
          </w:p>
        </w:tc>
        <w:tc>
          <w:tcPr>
            <w:tcW w:w="793" w:type="dxa"/>
            <w:gridSpan w:val="2"/>
            <w:vMerge/>
          </w:tcPr>
          <w:p w14:paraId="01E1EE7C" w14:textId="77777777" w:rsidR="00DF3E1A" w:rsidRDefault="00DF3E1A" w:rsidP="00DF3E1A"/>
        </w:tc>
        <w:tc>
          <w:tcPr>
            <w:tcW w:w="25" w:type="dxa"/>
          </w:tcPr>
          <w:p w14:paraId="5386CF4E" w14:textId="77777777" w:rsidR="00DF3E1A" w:rsidRDefault="00DF3E1A" w:rsidP="00DF3E1A"/>
        </w:tc>
        <w:tc>
          <w:tcPr>
            <w:tcW w:w="4400" w:type="dxa"/>
            <w:vMerge/>
          </w:tcPr>
          <w:p w14:paraId="75CBCF62" w14:textId="77777777" w:rsidR="00DF3E1A" w:rsidRDefault="00DF3E1A" w:rsidP="00DF3E1A"/>
        </w:tc>
        <w:tc>
          <w:tcPr>
            <w:tcW w:w="374" w:type="dxa"/>
          </w:tcPr>
          <w:p w14:paraId="26DFD099" w14:textId="77777777" w:rsidR="00DF3E1A" w:rsidRDefault="00DF3E1A" w:rsidP="00DF3E1A"/>
        </w:tc>
      </w:tr>
    </w:tbl>
    <w:p w14:paraId="36EB3330" w14:textId="77777777" w:rsidR="00DF3E1A" w:rsidRDefault="00DF3E1A"/>
    <w:p w14:paraId="78177880" w14:textId="77777777" w:rsidR="00DF3E1A" w:rsidRPr="00251E78" w:rsidRDefault="00DF3E1A">
      <w:pPr>
        <w:rPr>
          <w:b/>
        </w:rPr>
      </w:pPr>
      <w:r w:rsidRPr="00251E78">
        <w:rPr>
          <w:b/>
        </w:rPr>
        <w:t xml:space="preserve">Отчет </w:t>
      </w:r>
      <w:r w:rsidR="00D510AF" w:rsidRPr="00251E78">
        <w:rPr>
          <w:b/>
        </w:rPr>
        <w:t xml:space="preserve"> по уст</w:t>
      </w:r>
      <w:r w:rsidR="00251E78" w:rsidRPr="00251E78">
        <w:rPr>
          <w:b/>
        </w:rPr>
        <w:t>ранению недостатков,</w:t>
      </w:r>
      <w:r w:rsidR="00251E78">
        <w:rPr>
          <w:b/>
        </w:rPr>
        <w:t xml:space="preserve"> </w:t>
      </w:r>
      <w:r w:rsidR="00251E78" w:rsidRPr="00251E78">
        <w:rPr>
          <w:b/>
        </w:rPr>
        <w:t xml:space="preserve"> выявленных в ходе независимой оценки качества оказания услуг.</w:t>
      </w:r>
    </w:p>
    <w:p w14:paraId="3776ABF4" w14:textId="77777777" w:rsidR="00251E78" w:rsidRDefault="00251E78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DF3E1A" w14:paraId="303F3E7F" w14:textId="77777777" w:rsidTr="00DD4DDD">
        <w:trPr>
          <w:trHeight w:val="300"/>
        </w:trPr>
        <w:tc>
          <w:tcPr>
            <w:tcW w:w="9654" w:type="dxa"/>
            <w:vAlign w:val="bottom"/>
            <w:hideMark/>
          </w:tcPr>
          <w:p w14:paraId="5EAF8761" w14:textId="77777777" w:rsidR="0069209A" w:rsidRDefault="00501C8B" w:rsidP="00DD4DDD">
            <w:pPr>
              <w:spacing w:line="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 </w:t>
            </w:r>
            <w:r w:rsidR="00DF3E1A" w:rsidRPr="00251E78">
              <w:rPr>
                <w:bCs/>
                <w:color w:val="000000"/>
                <w:szCs w:val="28"/>
              </w:rPr>
              <w:t xml:space="preserve"> На основании  акта  № 286 о проведении независимой оценки качества оказания</w:t>
            </w:r>
            <w:r w:rsidR="00251E78">
              <w:rPr>
                <w:bCs/>
                <w:color w:val="000000"/>
                <w:szCs w:val="28"/>
              </w:rPr>
              <w:t xml:space="preserve"> </w:t>
            </w:r>
            <w:r w:rsidR="00DF3E1A" w:rsidRPr="00251E78">
              <w:rPr>
                <w:bCs/>
                <w:color w:val="000000"/>
                <w:szCs w:val="28"/>
              </w:rPr>
              <w:t xml:space="preserve"> услуг образовательной организации</w:t>
            </w:r>
            <w:r w:rsidR="00B14A50">
              <w:rPr>
                <w:bCs/>
                <w:color w:val="000000"/>
                <w:szCs w:val="28"/>
              </w:rPr>
              <w:t xml:space="preserve">, </w:t>
            </w:r>
            <w:r w:rsidR="00DF3E1A" w:rsidRPr="00251E78">
              <w:rPr>
                <w:bCs/>
                <w:color w:val="000000"/>
                <w:szCs w:val="28"/>
              </w:rPr>
              <w:t xml:space="preserve"> в БДОУ СМР «Детский сад № 20» составлен план по устранению недостатков</w:t>
            </w:r>
            <w:r w:rsidR="0031737D">
              <w:rPr>
                <w:bCs/>
                <w:color w:val="000000"/>
                <w:szCs w:val="28"/>
              </w:rPr>
              <w:t xml:space="preserve"> на 2020-2021 учебный год</w:t>
            </w:r>
            <w:r w:rsidR="00D510AF" w:rsidRPr="00251E78">
              <w:rPr>
                <w:bCs/>
                <w:color w:val="000000"/>
                <w:szCs w:val="28"/>
              </w:rPr>
              <w:t>.</w:t>
            </w:r>
            <w:r w:rsidR="0069209A">
              <w:rPr>
                <w:bCs/>
                <w:color w:val="000000"/>
                <w:szCs w:val="28"/>
              </w:rPr>
              <w:t xml:space="preserve"> </w:t>
            </w:r>
          </w:p>
          <w:p w14:paraId="0EE988FB" w14:textId="77777777" w:rsidR="00DF3E1A" w:rsidRDefault="0069209A" w:rsidP="00DD4DDD">
            <w:pPr>
              <w:spacing w:line="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</w:t>
            </w:r>
            <w:r w:rsidR="00251E78">
              <w:rPr>
                <w:bCs/>
                <w:color w:val="000000"/>
                <w:szCs w:val="28"/>
              </w:rPr>
              <w:t xml:space="preserve"> </w:t>
            </w:r>
            <w:r w:rsidR="00DD4DDD">
              <w:rPr>
                <w:bCs/>
                <w:color w:val="000000"/>
                <w:szCs w:val="28"/>
              </w:rPr>
              <w:t xml:space="preserve">     </w:t>
            </w:r>
            <w:r w:rsidR="00251E78">
              <w:rPr>
                <w:bCs/>
                <w:color w:val="000000"/>
                <w:szCs w:val="28"/>
              </w:rPr>
              <w:t xml:space="preserve">В  соответствии с критерием оценки: </w:t>
            </w:r>
            <w:r w:rsidR="00251E78" w:rsidRPr="0069209A">
              <w:rPr>
                <w:bCs/>
                <w:i/>
                <w:color w:val="000000"/>
                <w:szCs w:val="28"/>
              </w:rPr>
              <w:t>открытость и доступность информации об организации</w:t>
            </w:r>
            <w:r w:rsidR="00251E78">
              <w:rPr>
                <w:bCs/>
                <w:color w:val="000000"/>
                <w:szCs w:val="28"/>
              </w:rPr>
              <w:t>, приведена в соответствие информация на официальном сайте</w:t>
            </w:r>
            <w:r w:rsidR="003D56B5">
              <w:rPr>
                <w:bCs/>
                <w:color w:val="000000"/>
                <w:szCs w:val="28"/>
              </w:rPr>
              <w:t xml:space="preserve"> дошкольной организации. Документ об установлении размера платы перенесен в раздел «Платные образовательные услуги». </w:t>
            </w:r>
            <w:r>
              <w:rPr>
                <w:bCs/>
                <w:color w:val="000000"/>
                <w:szCs w:val="28"/>
              </w:rPr>
              <w:t xml:space="preserve"> </w:t>
            </w:r>
            <w:r w:rsidR="003D56B5">
              <w:rPr>
                <w:bCs/>
                <w:color w:val="000000"/>
                <w:szCs w:val="28"/>
              </w:rPr>
              <w:t>Проведена структуризация следующих документов: о реализуемых уровнях образования, о формах обучения,  о методических документах,  разработанных ОО, о доступе к информационным системам и ИКС, о наличии специальных технических средств обучения для инвалидов и лиц с ОВЗ.</w:t>
            </w:r>
            <w:r>
              <w:rPr>
                <w:bCs/>
                <w:color w:val="000000"/>
                <w:szCs w:val="28"/>
              </w:rPr>
              <w:t xml:space="preserve"> Созданы отдельные документы  ОО: об условиях питания обучающихся, об условиях охраны здоровья обучающихся, о нормативных сроках обучения.</w:t>
            </w:r>
          </w:p>
          <w:p w14:paraId="3038B883" w14:textId="77777777" w:rsidR="00B567B7" w:rsidRDefault="00DD4DDD" w:rsidP="00DD4DDD">
            <w:pPr>
              <w:spacing w:line="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</w:t>
            </w:r>
            <w:r w:rsidR="0069209A">
              <w:rPr>
                <w:bCs/>
                <w:color w:val="000000"/>
                <w:szCs w:val="28"/>
              </w:rPr>
              <w:t xml:space="preserve">При оценке </w:t>
            </w:r>
            <w:r w:rsidR="0069209A" w:rsidRPr="0069209A">
              <w:rPr>
                <w:bCs/>
                <w:i/>
                <w:color w:val="000000"/>
                <w:szCs w:val="28"/>
              </w:rPr>
              <w:t>доступности услуг для детей инвалидов</w:t>
            </w:r>
            <w:r w:rsidR="0031737D">
              <w:rPr>
                <w:bCs/>
                <w:i/>
                <w:color w:val="000000"/>
                <w:szCs w:val="28"/>
              </w:rPr>
              <w:t xml:space="preserve"> </w:t>
            </w:r>
            <w:r w:rsidR="0031737D" w:rsidRPr="0031737D">
              <w:rPr>
                <w:bCs/>
                <w:color w:val="000000"/>
                <w:szCs w:val="28"/>
              </w:rPr>
              <w:t>предложено оборудовать вход в ОО пандусами, расширить дверные проемы, установить поручни, оборудовать санитарно- гигиенические помещения</w:t>
            </w:r>
            <w:r w:rsidR="0031737D">
              <w:rPr>
                <w:bCs/>
                <w:color w:val="000000"/>
                <w:szCs w:val="28"/>
              </w:rPr>
              <w:t>. Данные мероприятия проведены в рамках реализации программы «Безбарьерная среда»</w:t>
            </w:r>
            <w:r>
              <w:rPr>
                <w:bCs/>
                <w:color w:val="000000"/>
                <w:szCs w:val="28"/>
              </w:rPr>
              <w:t xml:space="preserve">, </w:t>
            </w:r>
            <w:r w:rsidR="0031737D">
              <w:rPr>
                <w:bCs/>
                <w:color w:val="000000"/>
                <w:szCs w:val="28"/>
              </w:rPr>
              <w:t xml:space="preserve"> информация о выполненных работах расположена на официальном сайте</w:t>
            </w:r>
            <w:r w:rsidR="00B567B7">
              <w:rPr>
                <w:bCs/>
                <w:color w:val="000000"/>
                <w:szCs w:val="28"/>
              </w:rPr>
              <w:t xml:space="preserve"> ОО в разделе «Работы по архитектурной доступности». </w:t>
            </w:r>
          </w:p>
          <w:p w14:paraId="0B0B3D54" w14:textId="77777777" w:rsidR="00DD4DDD" w:rsidRDefault="00B567B7" w:rsidP="00DD4DDD">
            <w:pPr>
              <w:spacing w:line="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</w:t>
            </w:r>
            <w:r w:rsidR="00DD4DDD">
              <w:rPr>
                <w:bCs/>
                <w:color w:val="000000"/>
                <w:szCs w:val="28"/>
              </w:rPr>
              <w:t xml:space="preserve">       </w:t>
            </w:r>
            <w:r>
              <w:rPr>
                <w:bCs/>
                <w:color w:val="000000"/>
                <w:szCs w:val="28"/>
              </w:rPr>
              <w:t xml:space="preserve">Дублирование для детей инвалидов зрительной и слуховой информации не проведено, так как </w:t>
            </w:r>
            <w:r w:rsidR="00DD4DDD">
              <w:rPr>
                <w:bCs/>
                <w:color w:val="000000"/>
                <w:szCs w:val="28"/>
              </w:rPr>
              <w:t>данной категории воспитанников в ОО нет.</w:t>
            </w:r>
          </w:p>
          <w:p w14:paraId="493C7AC9" w14:textId="77777777" w:rsidR="0069209A" w:rsidRPr="00251E78" w:rsidRDefault="00DD4DDD" w:rsidP="00DD4DDD">
            <w:pPr>
              <w:spacing w:line="0" w:lineRule="atLeast"/>
              <w:jc w:val="both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 Сделан запрос в Управление образования о выделении средств для приобретения сменного кресла-коляски</w:t>
            </w:r>
            <w:r w:rsidR="00CB05A7">
              <w:rPr>
                <w:bCs/>
                <w:color w:val="000000"/>
                <w:szCs w:val="28"/>
              </w:rPr>
              <w:t xml:space="preserve"> для инвалидов.</w:t>
            </w:r>
          </w:p>
        </w:tc>
      </w:tr>
      <w:tr w:rsidR="00DF3E1A" w14:paraId="048C7FA7" w14:textId="77777777" w:rsidTr="00DD4DDD">
        <w:trPr>
          <w:trHeight w:val="300"/>
        </w:trPr>
        <w:tc>
          <w:tcPr>
            <w:tcW w:w="9654" w:type="dxa"/>
            <w:vAlign w:val="bottom"/>
            <w:hideMark/>
          </w:tcPr>
          <w:p w14:paraId="054D60F0" w14:textId="77777777" w:rsidR="00DF3E1A" w:rsidRPr="00251E78" w:rsidRDefault="00DF3E1A" w:rsidP="00DD4DDD">
            <w:pPr>
              <w:spacing w:line="0" w:lineRule="atLeast"/>
              <w:ind w:right="5418"/>
              <w:jc w:val="both"/>
              <w:rPr>
                <w:bCs/>
                <w:color w:val="000000"/>
                <w:szCs w:val="28"/>
              </w:rPr>
            </w:pPr>
          </w:p>
        </w:tc>
      </w:tr>
      <w:tr w:rsidR="00DF3E1A" w14:paraId="1EF4206D" w14:textId="77777777" w:rsidTr="00DD4DDD">
        <w:trPr>
          <w:trHeight w:val="300"/>
        </w:trPr>
        <w:tc>
          <w:tcPr>
            <w:tcW w:w="9654" w:type="dxa"/>
            <w:vAlign w:val="bottom"/>
            <w:hideMark/>
          </w:tcPr>
          <w:p w14:paraId="1D09E071" w14:textId="77777777" w:rsidR="00DF3E1A" w:rsidRPr="00DF3E1A" w:rsidRDefault="00DF3E1A" w:rsidP="00DD4DDD">
            <w:pPr>
              <w:spacing w:line="0" w:lineRule="atLeast"/>
              <w:jc w:val="both"/>
              <w:rPr>
                <w:bCs/>
                <w:color w:val="000000"/>
                <w:sz w:val="24"/>
              </w:rPr>
            </w:pPr>
          </w:p>
        </w:tc>
      </w:tr>
      <w:tr w:rsidR="00DF3E1A" w14:paraId="2EC03E3F" w14:textId="77777777" w:rsidTr="00DD4DDD">
        <w:trPr>
          <w:trHeight w:val="300"/>
        </w:trPr>
        <w:tc>
          <w:tcPr>
            <w:tcW w:w="9654" w:type="dxa"/>
            <w:vAlign w:val="bottom"/>
            <w:hideMark/>
          </w:tcPr>
          <w:p w14:paraId="168CB31E" w14:textId="77777777" w:rsidR="00DF3E1A" w:rsidRDefault="00DD4DDD" w:rsidP="00CA51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</w:t>
            </w:r>
            <w:r w:rsidR="00CB05A7">
              <w:rPr>
                <w:rFonts w:eastAsiaTheme="minorEastAsia"/>
              </w:rPr>
              <w:t>и.</w:t>
            </w:r>
            <w:r>
              <w:rPr>
                <w:rFonts w:eastAsiaTheme="minorEastAsia"/>
              </w:rPr>
              <w:t>о. заведующей БДОУ СМР «Детский</w:t>
            </w:r>
            <w:r w:rsidR="00CB05A7">
              <w:rPr>
                <w:rFonts w:eastAsiaTheme="minorEastAsia"/>
              </w:rPr>
              <w:t xml:space="preserve"> сад  № 20»___________ Т.А. Репина</w:t>
            </w:r>
          </w:p>
        </w:tc>
      </w:tr>
    </w:tbl>
    <w:p w14:paraId="2020C125" w14:textId="77777777" w:rsidR="00DF3E1A" w:rsidRDefault="00DF3E1A"/>
    <w:sectPr w:rsidR="00DF3E1A" w:rsidSect="00CB05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E1A"/>
    <w:rsid w:val="00056F7A"/>
    <w:rsid w:val="00173BD2"/>
    <w:rsid w:val="00251E78"/>
    <w:rsid w:val="0031737D"/>
    <w:rsid w:val="003D56B5"/>
    <w:rsid w:val="00501C8B"/>
    <w:rsid w:val="0069209A"/>
    <w:rsid w:val="00712930"/>
    <w:rsid w:val="008E2FFD"/>
    <w:rsid w:val="009F0E18"/>
    <w:rsid w:val="00A864BD"/>
    <w:rsid w:val="00B14A50"/>
    <w:rsid w:val="00B567B7"/>
    <w:rsid w:val="00C746BA"/>
    <w:rsid w:val="00CA51AA"/>
    <w:rsid w:val="00CB05A7"/>
    <w:rsid w:val="00D510AF"/>
    <w:rsid w:val="00D615E9"/>
    <w:rsid w:val="00DD4DDD"/>
    <w:rsid w:val="00D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41B7A9"/>
  <w15:docId w15:val="{7523D0D2-BCFE-463D-9E6C-721F02C3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E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3E1A"/>
    <w:pPr>
      <w:framePr w:hSpace="181" w:wrap="notBeside" w:vAnchor="page" w:hAnchor="page" w:x="1986" w:y="398"/>
      <w:jc w:val="center"/>
    </w:pPr>
    <w:rPr>
      <w:b/>
      <w:bCs/>
      <w:sz w:val="16"/>
    </w:rPr>
  </w:style>
  <w:style w:type="character" w:customStyle="1" w:styleId="a4">
    <w:name w:val="Основной текст Знак"/>
    <w:basedOn w:val="a0"/>
    <w:link w:val="a3"/>
    <w:rsid w:val="00DF3E1A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styleId="a5">
    <w:name w:val="Strong"/>
    <w:basedOn w:val="a0"/>
    <w:uiPriority w:val="22"/>
    <w:qFormat/>
    <w:rsid w:val="00DF3E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cp:lastPrinted>2021-08-06T07:12:00Z</cp:lastPrinted>
  <dcterms:created xsi:type="dcterms:W3CDTF">2021-08-06T07:43:00Z</dcterms:created>
  <dcterms:modified xsi:type="dcterms:W3CDTF">2021-08-06T07:43:00Z</dcterms:modified>
</cp:coreProperties>
</file>